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9CE" w:rsidRPr="002E768D" w:rsidRDefault="001949CE" w:rsidP="001949CE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E768D">
        <w:rPr>
          <w:rFonts w:ascii="Times New Roman" w:hAnsi="Times New Roman" w:cs="Times New Roman"/>
          <w:b/>
          <w:sz w:val="24"/>
          <w:szCs w:val="24"/>
          <w:lang w:eastAsia="ru-RU"/>
        </w:rPr>
        <w:t>Постановление Правительства 1465 25.01.2000</w:t>
      </w:r>
      <w:proofErr w:type="gramStart"/>
      <w:r w:rsidRPr="002E768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О</w:t>
      </w:r>
      <w:proofErr w:type="gramEnd"/>
      <w:r w:rsidRPr="002E768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праздновании юбилеев и памятных дат</w:t>
      </w:r>
    </w:p>
    <w:p w:rsidR="002E768D" w:rsidRPr="002E768D" w:rsidRDefault="001949CE" w:rsidP="001949CE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E768D">
        <w:rPr>
          <w:rFonts w:ascii="Times New Roman" w:hAnsi="Times New Roman" w:cs="Times New Roman"/>
          <w:sz w:val="24"/>
          <w:szCs w:val="24"/>
          <w:lang w:eastAsia="ru-RU"/>
        </w:rPr>
        <w:t>В целях координации празднования юбилейных и памятных дат, упорядочения проводимых торжественных мероприятий Правительство Республ</w:t>
      </w:r>
      <w:r w:rsidR="002E768D" w:rsidRPr="002E768D">
        <w:rPr>
          <w:rFonts w:ascii="Times New Roman" w:hAnsi="Times New Roman" w:cs="Times New Roman"/>
          <w:sz w:val="24"/>
          <w:szCs w:val="24"/>
          <w:lang w:eastAsia="ru-RU"/>
        </w:rPr>
        <w:t>ики Казахстан постановляет:</w:t>
      </w:r>
      <w:r w:rsidR="002E768D" w:rsidRPr="002E768D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2E768D" w:rsidRPr="002E768D">
        <w:rPr>
          <w:rFonts w:ascii="Times New Roman" w:hAnsi="Times New Roman" w:cs="Times New Roman"/>
          <w:sz w:val="24"/>
          <w:szCs w:val="24"/>
          <w:lang w:eastAsia="ru-RU"/>
        </w:rPr>
        <w:br/>
        <w:t>1.</w:t>
      </w:r>
      <w:r w:rsidRPr="002E768D">
        <w:rPr>
          <w:rFonts w:ascii="Times New Roman" w:hAnsi="Times New Roman" w:cs="Times New Roman"/>
          <w:sz w:val="24"/>
          <w:szCs w:val="24"/>
          <w:lang w:eastAsia="ru-RU"/>
        </w:rPr>
        <w:t xml:space="preserve">Установить, </w:t>
      </w:r>
      <w:bookmarkStart w:id="0" w:name="_GoBack"/>
      <w:bookmarkEnd w:id="0"/>
      <w:r w:rsidRPr="002E768D">
        <w:rPr>
          <w:rFonts w:ascii="Times New Roman" w:hAnsi="Times New Roman" w:cs="Times New Roman"/>
          <w:sz w:val="24"/>
          <w:szCs w:val="24"/>
          <w:lang w:eastAsia="ru-RU"/>
        </w:rPr>
        <w:t>что на респ</w:t>
      </w:r>
      <w:r w:rsidR="002E768D" w:rsidRPr="002E768D">
        <w:rPr>
          <w:rFonts w:ascii="Times New Roman" w:hAnsi="Times New Roman" w:cs="Times New Roman"/>
          <w:sz w:val="24"/>
          <w:szCs w:val="24"/>
          <w:lang w:eastAsia="ru-RU"/>
        </w:rPr>
        <w:t xml:space="preserve">убликанском уровне отмечаются: </w:t>
      </w:r>
    </w:p>
    <w:p w:rsidR="002E768D" w:rsidRPr="002E768D" w:rsidRDefault="001949CE" w:rsidP="001949CE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E768D">
        <w:rPr>
          <w:rFonts w:ascii="Times New Roman" w:hAnsi="Times New Roman" w:cs="Times New Roman"/>
          <w:sz w:val="24"/>
          <w:szCs w:val="24"/>
          <w:lang w:eastAsia="ru-RU"/>
        </w:rPr>
        <w:t>юбилейные и памятные даты событий, имеющих общенародное историческое, духовное и культурное значение, годовщины образования отдельных организаций различных сфер деятельности, внесших выдающийся вклад в экономический и духов</w:t>
      </w:r>
      <w:r w:rsidR="002E768D" w:rsidRPr="002E768D">
        <w:rPr>
          <w:rFonts w:ascii="Times New Roman" w:hAnsi="Times New Roman" w:cs="Times New Roman"/>
          <w:sz w:val="24"/>
          <w:szCs w:val="24"/>
          <w:lang w:eastAsia="ru-RU"/>
        </w:rPr>
        <w:t>ный потенциал республики;</w:t>
      </w:r>
      <w:r w:rsidR="002E768D" w:rsidRPr="002E768D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2E768D">
        <w:rPr>
          <w:rFonts w:ascii="Times New Roman" w:hAnsi="Times New Roman" w:cs="Times New Roman"/>
          <w:sz w:val="24"/>
          <w:szCs w:val="24"/>
          <w:lang w:eastAsia="ru-RU"/>
        </w:rPr>
        <w:t>юбилеи выдающихся, всенародно известных деятелей, внесших крупный вклад в развитие духовной культуры, становление и укрепление государства, видных деятелей науки и и</w:t>
      </w:r>
      <w:r w:rsidR="002E768D" w:rsidRPr="002E768D">
        <w:rPr>
          <w:rFonts w:ascii="Times New Roman" w:hAnsi="Times New Roman" w:cs="Times New Roman"/>
          <w:sz w:val="24"/>
          <w:szCs w:val="24"/>
          <w:lang w:eastAsia="ru-RU"/>
        </w:rPr>
        <w:t>скусства.</w:t>
      </w:r>
      <w:r w:rsidR="002E768D" w:rsidRPr="002E768D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2E768D" w:rsidRPr="002E768D">
        <w:rPr>
          <w:rFonts w:ascii="Times New Roman" w:hAnsi="Times New Roman" w:cs="Times New Roman"/>
          <w:sz w:val="24"/>
          <w:szCs w:val="24"/>
          <w:lang w:eastAsia="ru-RU"/>
        </w:rPr>
        <w:br/>
        <w:t>2. Установить, что:</w:t>
      </w:r>
    </w:p>
    <w:p w:rsidR="002E768D" w:rsidRPr="002E768D" w:rsidRDefault="001949CE" w:rsidP="001949CE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E768D">
        <w:rPr>
          <w:rFonts w:ascii="Times New Roman" w:hAnsi="Times New Roman" w:cs="Times New Roman"/>
          <w:sz w:val="24"/>
          <w:szCs w:val="24"/>
          <w:lang w:eastAsia="ru-RU"/>
        </w:rPr>
        <w:t>1) юбилеи областей, городов, организаций различных сфер деятельности, добившихся выдающихся результатов, отмечаются в дни столети</w:t>
      </w:r>
      <w:r w:rsidR="002E768D" w:rsidRPr="002E768D">
        <w:rPr>
          <w:rFonts w:ascii="Times New Roman" w:hAnsi="Times New Roman" w:cs="Times New Roman"/>
          <w:sz w:val="24"/>
          <w:szCs w:val="24"/>
          <w:lang w:eastAsia="ru-RU"/>
        </w:rPr>
        <w:t>я и далее через каждые 25 лет;</w:t>
      </w:r>
    </w:p>
    <w:p w:rsidR="002E768D" w:rsidRPr="002E768D" w:rsidRDefault="001949CE" w:rsidP="001949CE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E768D">
        <w:rPr>
          <w:rFonts w:ascii="Times New Roman" w:hAnsi="Times New Roman" w:cs="Times New Roman"/>
          <w:sz w:val="24"/>
          <w:szCs w:val="24"/>
          <w:lang w:eastAsia="ru-RU"/>
        </w:rPr>
        <w:t>2) юбилейные даты отдельных личностей отмечаются в первом столетии - столетие, в последующих столетиях через ка</w:t>
      </w:r>
      <w:r w:rsidR="002E768D" w:rsidRPr="002E768D">
        <w:rPr>
          <w:rFonts w:ascii="Times New Roman" w:hAnsi="Times New Roman" w:cs="Times New Roman"/>
          <w:sz w:val="24"/>
          <w:szCs w:val="24"/>
          <w:lang w:eastAsia="ru-RU"/>
        </w:rPr>
        <w:t>ждые двадцать пять лет;</w:t>
      </w:r>
    </w:p>
    <w:p w:rsidR="002E768D" w:rsidRPr="002E768D" w:rsidRDefault="001949CE" w:rsidP="001949CE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E768D">
        <w:rPr>
          <w:rFonts w:ascii="Times New Roman" w:hAnsi="Times New Roman" w:cs="Times New Roman"/>
          <w:sz w:val="24"/>
          <w:szCs w:val="24"/>
          <w:lang w:eastAsia="ru-RU"/>
        </w:rPr>
        <w:t>3) празднования юбилейных и памятных дат, проводимые на республиканском уровне, осуществляются на основании постановлений Правительс</w:t>
      </w:r>
      <w:r w:rsidR="002E768D" w:rsidRPr="002E768D">
        <w:rPr>
          <w:rFonts w:ascii="Times New Roman" w:hAnsi="Times New Roman" w:cs="Times New Roman"/>
          <w:sz w:val="24"/>
          <w:szCs w:val="24"/>
          <w:lang w:eastAsia="ru-RU"/>
        </w:rPr>
        <w:t>тва Республики Казахстан.</w:t>
      </w:r>
    </w:p>
    <w:p w:rsidR="002E768D" w:rsidRPr="002E768D" w:rsidRDefault="002E768D" w:rsidP="001949CE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E768D" w:rsidRPr="002E768D" w:rsidRDefault="001949CE" w:rsidP="001949CE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E768D">
        <w:rPr>
          <w:rFonts w:ascii="Times New Roman" w:hAnsi="Times New Roman" w:cs="Times New Roman"/>
          <w:sz w:val="24"/>
          <w:szCs w:val="24"/>
          <w:lang w:eastAsia="ru-RU"/>
        </w:rPr>
        <w:t xml:space="preserve">Сноска. В пункт 2 внесены изменения - постановлением Правительства </w:t>
      </w:r>
      <w:r w:rsidR="002E768D" w:rsidRPr="002E768D">
        <w:rPr>
          <w:rFonts w:ascii="Times New Roman" w:hAnsi="Times New Roman" w:cs="Times New Roman"/>
          <w:sz w:val="24"/>
          <w:szCs w:val="24"/>
          <w:lang w:eastAsia="ru-RU"/>
        </w:rPr>
        <w:t>РК от 25 января 2000 г. N 124 P000124_</w:t>
      </w:r>
    </w:p>
    <w:p w:rsidR="002E768D" w:rsidRPr="002E768D" w:rsidRDefault="001949CE" w:rsidP="001949CE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E768D">
        <w:rPr>
          <w:rFonts w:ascii="Times New Roman" w:hAnsi="Times New Roman" w:cs="Times New Roman"/>
          <w:sz w:val="24"/>
          <w:szCs w:val="24"/>
          <w:lang w:eastAsia="ru-RU"/>
        </w:rPr>
        <w:t>3. Признать утратившим силу по</w:t>
      </w:r>
      <w:r w:rsidR="002E768D" w:rsidRPr="002E768D">
        <w:rPr>
          <w:rFonts w:ascii="Times New Roman" w:hAnsi="Times New Roman" w:cs="Times New Roman"/>
          <w:sz w:val="24"/>
          <w:szCs w:val="24"/>
          <w:lang w:eastAsia="ru-RU"/>
        </w:rPr>
        <w:t xml:space="preserve">становление Кабинета Министров </w:t>
      </w:r>
      <w:r w:rsidRPr="002E768D">
        <w:rPr>
          <w:rFonts w:ascii="Times New Roman" w:hAnsi="Times New Roman" w:cs="Times New Roman"/>
          <w:sz w:val="24"/>
          <w:szCs w:val="24"/>
          <w:lang w:eastAsia="ru-RU"/>
        </w:rPr>
        <w:t>Республики Казахс</w:t>
      </w:r>
      <w:r w:rsidR="002E768D" w:rsidRPr="002E768D">
        <w:rPr>
          <w:rFonts w:ascii="Times New Roman" w:hAnsi="Times New Roman" w:cs="Times New Roman"/>
          <w:sz w:val="24"/>
          <w:szCs w:val="24"/>
          <w:lang w:eastAsia="ru-RU"/>
        </w:rPr>
        <w:t xml:space="preserve">тан от 7 июня 1993 года № 465 P930465 "О проведении </w:t>
      </w:r>
      <w:r w:rsidRPr="002E768D">
        <w:rPr>
          <w:rFonts w:ascii="Times New Roman" w:hAnsi="Times New Roman" w:cs="Times New Roman"/>
          <w:sz w:val="24"/>
          <w:szCs w:val="24"/>
          <w:lang w:eastAsia="ru-RU"/>
        </w:rPr>
        <w:t>юбилеев и праздновании памятных дат" (САПП Республики Казахстан, 1</w:t>
      </w:r>
      <w:r w:rsidR="002E768D" w:rsidRPr="002E768D">
        <w:rPr>
          <w:rFonts w:ascii="Times New Roman" w:hAnsi="Times New Roman" w:cs="Times New Roman"/>
          <w:sz w:val="24"/>
          <w:szCs w:val="24"/>
          <w:lang w:eastAsia="ru-RU"/>
        </w:rPr>
        <w:t>993 г., № 22, ст. 276).</w:t>
      </w:r>
    </w:p>
    <w:p w:rsidR="002E768D" w:rsidRPr="002E768D" w:rsidRDefault="002E768D" w:rsidP="001949CE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E768D" w:rsidRPr="002E768D" w:rsidRDefault="002E768D" w:rsidP="001949CE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E768D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1949CE" w:rsidRPr="002E768D">
        <w:rPr>
          <w:rFonts w:ascii="Times New Roman" w:hAnsi="Times New Roman" w:cs="Times New Roman"/>
          <w:sz w:val="24"/>
          <w:szCs w:val="24"/>
          <w:lang w:eastAsia="ru-RU"/>
        </w:rPr>
        <w:t>Настоящее постановление вступает в</w:t>
      </w:r>
      <w:r w:rsidRPr="002E768D">
        <w:rPr>
          <w:rFonts w:ascii="Times New Roman" w:hAnsi="Times New Roman" w:cs="Times New Roman"/>
          <w:sz w:val="24"/>
          <w:szCs w:val="24"/>
          <w:lang w:eastAsia="ru-RU"/>
        </w:rPr>
        <w:t xml:space="preserve"> силу со дня подписания.</w:t>
      </w:r>
    </w:p>
    <w:p w:rsidR="002E768D" w:rsidRPr="002E768D" w:rsidRDefault="002E768D" w:rsidP="001949CE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E768D" w:rsidRPr="002E768D" w:rsidRDefault="001949CE" w:rsidP="002E768D">
      <w:pPr>
        <w:pStyle w:val="a5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2E768D">
        <w:rPr>
          <w:rFonts w:ascii="Times New Roman" w:hAnsi="Times New Roman" w:cs="Times New Roman"/>
          <w:sz w:val="24"/>
          <w:szCs w:val="24"/>
          <w:lang w:eastAsia="ru-RU"/>
        </w:rPr>
        <w:t xml:space="preserve">Премьер-Министр   </w:t>
      </w:r>
    </w:p>
    <w:p w:rsidR="002E768D" w:rsidRPr="002E768D" w:rsidRDefault="002E768D" w:rsidP="002E768D">
      <w:pPr>
        <w:pStyle w:val="a5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2E768D">
        <w:rPr>
          <w:rFonts w:ascii="Times New Roman" w:hAnsi="Times New Roman" w:cs="Times New Roman"/>
          <w:sz w:val="24"/>
          <w:szCs w:val="24"/>
          <w:lang w:eastAsia="ru-RU"/>
        </w:rPr>
        <w:t>Республики Казахстан   </w:t>
      </w:r>
    </w:p>
    <w:p w:rsidR="0042618A" w:rsidRPr="002E768D" w:rsidRDefault="0042618A">
      <w:pPr>
        <w:rPr>
          <w:rFonts w:ascii="Times New Roman" w:hAnsi="Times New Roman" w:cs="Times New Roman"/>
          <w:sz w:val="24"/>
          <w:szCs w:val="24"/>
        </w:rPr>
      </w:pPr>
    </w:p>
    <w:sectPr w:rsidR="0042618A" w:rsidRPr="002E76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879"/>
    <w:rsid w:val="001949CE"/>
    <w:rsid w:val="002E768D"/>
    <w:rsid w:val="0042618A"/>
    <w:rsid w:val="00F57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949C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49C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949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949CE"/>
    <w:rPr>
      <w:color w:val="0000FF"/>
      <w:u w:val="single"/>
    </w:rPr>
  </w:style>
  <w:style w:type="paragraph" w:customStyle="1" w:styleId="pst-l">
    <w:name w:val="pst-l"/>
    <w:basedOn w:val="a"/>
    <w:rsid w:val="001949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949CE"/>
  </w:style>
  <w:style w:type="paragraph" w:styleId="a5">
    <w:name w:val="No Spacing"/>
    <w:uiPriority w:val="1"/>
    <w:qFormat/>
    <w:rsid w:val="001949C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949C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49C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949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949CE"/>
    <w:rPr>
      <w:color w:val="0000FF"/>
      <w:u w:val="single"/>
    </w:rPr>
  </w:style>
  <w:style w:type="paragraph" w:customStyle="1" w:styleId="pst-l">
    <w:name w:val="pst-l"/>
    <w:basedOn w:val="a"/>
    <w:rsid w:val="001949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949CE"/>
  </w:style>
  <w:style w:type="paragraph" w:styleId="a5">
    <w:name w:val="No Spacing"/>
    <w:uiPriority w:val="1"/>
    <w:qFormat/>
    <w:rsid w:val="001949C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5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2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12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9546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13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243</Words>
  <Characters>1387</Characters>
  <Application>Microsoft Office Word</Application>
  <DocSecurity>0</DocSecurity>
  <Lines>11</Lines>
  <Paragraphs>3</Paragraphs>
  <ScaleCrop>false</ScaleCrop>
  <Company/>
  <LinksUpToDate>false</LinksUpToDate>
  <CharactersWithSpaces>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11</cp:lastModifiedBy>
  <cp:revision>3</cp:revision>
  <dcterms:created xsi:type="dcterms:W3CDTF">2016-02-27T04:04:00Z</dcterms:created>
  <dcterms:modified xsi:type="dcterms:W3CDTF">2016-02-29T09:38:00Z</dcterms:modified>
</cp:coreProperties>
</file>